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9" w:rsidRPr="00AD0A99" w:rsidRDefault="00AD0A99">
      <w:pPr>
        <w:rPr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5102"/>
        <w:gridCol w:w="5212"/>
      </w:tblGrid>
      <w:tr w:rsidR="00AD0A99" w:rsidRPr="00AD0A99">
        <w:trPr>
          <w:trHeight w:val="567"/>
        </w:trPr>
        <w:tc>
          <w:tcPr>
            <w:tcW w:w="10314" w:type="dxa"/>
            <w:gridSpan w:val="2"/>
          </w:tcPr>
          <w:p w:rsidR="00AD0A99" w:rsidRPr="00AD0A99" w:rsidRDefault="00AD0A99" w:rsidP="00AD0A99">
            <w:pPr>
              <w:pStyle w:val="UNIVERSCONDENSED12"/>
              <w:pBdr>
                <w:bottom w:val="none" w:sz="0" w:space="0" w:color="auto"/>
              </w:pBdr>
              <w:jc w:val="center"/>
              <w:rPr>
                <w:rFonts w:ascii="Arial" w:hAnsi="Arial" w:cs="Arial"/>
                <w:szCs w:val="24"/>
              </w:rPr>
            </w:pPr>
            <w:r w:rsidRPr="00AD0A99">
              <w:rPr>
                <w:rFonts w:ascii="Arial" w:hAnsi="Arial" w:cs="Arial"/>
                <w:szCs w:val="24"/>
              </w:rPr>
              <w:t>LEHENDAKARIAREN ERABAKIA 1/2015</w:t>
            </w:r>
          </w:p>
        </w:tc>
      </w:tr>
      <w:tr w:rsidR="00B268DF" w:rsidRPr="00AD0A99">
        <w:trPr>
          <w:trHeight w:val="567"/>
        </w:trPr>
        <w:tc>
          <w:tcPr>
            <w:tcW w:w="10314" w:type="dxa"/>
            <w:gridSpan w:val="2"/>
          </w:tcPr>
          <w:p w:rsidR="00B268DF" w:rsidRPr="00AD0A99" w:rsidRDefault="00B268DF" w:rsidP="00EC3B17">
            <w:pPr>
              <w:pStyle w:val="UNIVERSCONDENSED12"/>
              <w:pBdr>
                <w:bottom w:val="none" w:sz="0" w:space="0" w:color="auto"/>
              </w:pBdr>
              <w:jc w:val="center"/>
              <w:rPr>
                <w:rFonts w:ascii="Arial" w:hAnsi="Arial" w:cs="Arial"/>
                <w:szCs w:val="24"/>
              </w:rPr>
            </w:pPr>
            <w:r w:rsidRPr="00AD0A99">
              <w:rPr>
                <w:rFonts w:ascii="Arial" w:hAnsi="Arial" w:cs="Arial"/>
                <w:szCs w:val="24"/>
              </w:rPr>
              <w:t>ONARTU BAZTERTUEN ZERRENDA/</w:t>
            </w:r>
          </w:p>
          <w:p w:rsidR="00B268DF" w:rsidRPr="00AD0A99" w:rsidRDefault="00B268DF" w:rsidP="00EC3B17">
            <w:pPr>
              <w:pStyle w:val="UNIVERSCONDENSED12"/>
              <w:pBdr>
                <w:bottom w:val="none" w:sz="0" w:space="0" w:color="auto"/>
              </w:pBdr>
              <w:jc w:val="center"/>
              <w:rPr>
                <w:rFonts w:ascii="Arial" w:hAnsi="Arial" w:cs="Arial"/>
                <w:szCs w:val="24"/>
              </w:rPr>
            </w:pPr>
            <w:r w:rsidRPr="00AD0A99">
              <w:rPr>
                <w:rFonts w:ascii="Arial" w:hAnsi="Arial" w:cs="Arial"/>
                <w:szCs w:val="24"/>
              </w:rPr>
              <w:t>LISTAS DE ADMITIDOS/AS Y EXCLUIDOS/AS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Arkitekto lanpostu bat bet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etzeko deialdiari dagokionez, 20</w:t>
            </w:r>
            <w:r w:rsidRPr="00AD0A99">
              <w:rPr>
                <w:rFonts w:ascii="Arial" w:hAnsi="Arial" w:cs="Arial"/>
                <w:szCs w:val="24"/>
                <w:lang w:val="pt-PT"/>
              </w:rPr>
              <w:t>15eko Otsailaren 19an Suradesako Administrazio Kontseiluak onartu zituen oinarri arauen arabera: hauxe erabaki du Lehendakariak:</w:t>
            </w:r>
          </w:p>
        </w:tc>
        <w:tc>
          <w:tcPr>
            <w:tcW w:w="521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Co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n relacion a la selecció</w:t>
            </w:r>
            <w:r w:rsidRPr="00AD0A99">
              <w:rPr>
                <w:rFonts w:ascii="Arial" w:hAnsi="Arial" w:cs="Arial"/>
                <w:szCs w:val="24"/>
                <w:lang w:val="pt-PT"/>
              </w:rPr>
              <w:t>n de un Arquitecto, según las bas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es aprobadas por el Consejo de Administración c</w:t>
            </w:r>
            <w:r w:rsidRPr="00AD0A99">
              <w:rPr>
                <w:rFonts w:ascii="Arial" w:hAnsi="Arial" w:cs="Arial"/>
                <w:szCs w:val="24"/>
                <w:lang w:val="pt-PT"/>
              </w:rPr>
              <w:t xml:space="preserve">elebrado con fecha 19 de Febrero de 2015, el </w:t>
            </w:r>
            <w:r w:rsidR="00AD0A99" w:rsidRPr="00AD0A99">
              <w:rPr>
                <w:rFonts w:ascii="Arial" w:hAnsi="Arial" w:cs="Arial"/>
                <w:szCs w:val="24"/>
                <w:lang w:val="pt-PT"/>
              </w:rPr>
              <w:t>P</w:t>
            </w:r>
            <w:r w:rsidRPr="00AD0A99">
              <w:rPr>
                <w:rFonts w:ascii="Arial" w:hAnsi="Arial" w:cs="Arial"/>
                <w:szCs w:val="24"/>
                <w:lang w:val="pt-PT"/>
              </w:rPr>
              <w:t>residente ha decidido: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u w:val="single"/>
                <w:lang w:val="pt-PT"/>
              </w:rPr>
              <w:t xml:space="preserve">Lehena:  </w:t>
            </w:r>
            <w:r w:rsidRPr="00AD0A99">
              <w:rPr>
                <w:rFonts w:ascii="Arial" w:hAnsi="Arial" w:cs="Arial"/>
                <w:szCs w:val="24"/>
                <w:lang w:val="pt-PT"/>
              </w:rPr>
              <w:t>Onartu eta baztertuen behin behineko zerrenda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:</w:t>
            </w:r>
          </w:p>
        </w:tc>
        <w:tc>
          <w:tcPr>
            <w:tcW w:w="521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  <w:u w:val="single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u w:val="single"/>
                <w:lang w:val="pt-PT"/>
              </w:rPr>
              <w:t xml:space="preserve">Primero: 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D</w:t>
            </w:r>
            <w:r w:rsidRPr="00AD0A99">
              <w:rPr>
                <w:rFonts w:ascii="Arial" w:hAnsi="Arial" w:cs="Arial"/>
                <w:szCs w:val="24"/>
                <w:lang w:val="pt-PT"/>
              </w:rPr>
              <w:t>eclarar aprobadas las listas provisionales de admitidos/as y excluidos/as que siguen: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ONARTUAK</w:t>
            </w:r>
          </w:p>
        </w:tc>
        <w:tc>
          <w:tcPr>
            <w:tcW w:w="521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ADMITIDOS/AS:</w:t>
            </w:r>
          </w:p>
        </w:tc>
      </w:tr>
      <w:tr w:rsidR="00B268DF" w:rsidRPr="00AD0A99">
        <w:tc>
          <w:tcPr>
            <w:tcW w:w="10314" w:type="dxa"/>
            <w:gridSpan w:val="2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AINTZANE ITURBE MARTINEZ DE MARIGORTA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AHINITZE ERRASTI ECHEBERRIA</w:t>
            </w:r>
          </w:p>
          <w:p w:rsidR="00B268DF" w:rsidRPr="00AD0A99" w:rsidRDefault="00C418A5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ELENA GIBELLO URRETAV</w:t>
            </w:r>
            <w:r w:rsidR="00B268DF" w:rsidRPr="00AD0A99">
              <w:rPr>
                <w:rFonts w:ascii="Arial" w:hAnsi="Arial" w:cs="Arial"/>
                <w:szCs w:val="24"/>
                <w:lang w:val="pt-PT"/>
              </w:rPr>
              <w:t>IZKA</w:t>
            </w:r>
            <w:r w:rsidRPr="00AD0A99">
              <w:rPr>
                <w:rFonts w:ascii="Arial" w:hAnsi="Arial" w:cs="Arial"/>
                <w:szCs w:val="24"/>
                <w:lang w:val="pt-PT"/>
              </w:rPr>
              <w:t>Y</w:t>
            </w:r>
            <w:r w:rsidR="00B268DF" w:rsidRPr="00AD0A99">
              <w:rPr>
                <w:rFonts w:ascii="Arial" w:hAnsi="Arial" w:cs="Arial"/>
                <w:szCs w:val="24"/>
                <w:lang w:val="pt-PT"/>
              </w:rPr>
              <w:t>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IRAITZ GASTIA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I</w:t>
            </w:r>
            <w:r w:rsidRPr="00AD0A99">
              <w:rPr>
                <w:rFonts w:ascii="Arial" w:hAnsi="Arial" w:cs="Arial"/>
                <w:szCs w:val="24"/>
                <w:lang w:val="pt-PT"/>
              </w:rPr>
              <w:t>N ITURBE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ENEKO IGARTUA MADINAZKOITIA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MIRARI LARRAÑAGA MAIZ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IKER URBINA AG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U</w:t>
            </w:r>
            <w:r w:rsidRPr="00AD0A99">
              <w:rPr>
                <w:rFonts w:ascii="Arial" w:hAnsi="Arial" w:cs="Arial"/>
                <w:szCs w:val="24"/>
                <w:lang w:val="pt-PT"/>
              </w:rPr>
              <w:t>IRREBENGOA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LEIRE ZENIGAONAINDIA MURUAMENDIARAZ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EIDER IRIBAR SOLABERRIETA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MADDALEN NAFARRATE MARTIN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MAIDER LOPEZ DE VIÑASPRE BLANCO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ANE IBARGUREN MENDIZABAL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AITZIBER OLARTE BIDAURRAZAGA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ANDONI MANTZIZIDOR EIZMENDI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 xml:space="preserve">ARKAITZ 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 xml:space="preserve">MIKEL </w:t>
            </w:r>
            <w:r w:rsidRPr="00AD0A99">
              <w:rPr>
                <w:rFonts w:ascii="Arial" w:hAnsi="Arial" w:cs="Arial"/>
                <w:szCs w:val="24"/>
                <w:lang w:val="pt-PT"/>
              </w:rPr>
              <w:t>ITURRIOTZ ERDOTZIAIN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IORITZ GALARRAGA ARROSPIDE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CRIST</w:t>
            </w:r>
            <w:r w:rsidR="009552B5" w:rsidRPr="00AD0A99">
              <w:rPr>
                <w:rFonts w:ascii="Arial" w:hAnsi="Arial" w:cs="Arial"/>
                <w:szCs w:val="24"/>
                <w:lang w:val="pt-PT"/>
              </w:rPr>
              <w:t>I</w:t>
            </w:r>
            <w:r w:rsidRPr="00AD0A99">
              <w:rPr>
                <w:rFonts w:ascii="Arial" w:hAnsi="Arial" w:cs="Arial"/>
                <w:szCs w:val="24"/>
                <w:lang w:val="pt-PT"/>
              </w:rPr>
              <w:t>NA KINTANA AGIRRE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lastRenderedPageBreak/>
              <w:t>JANIRE BOLINAGA BERRIO-OTXOA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PAULA BELEN AMUCHASTEG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U</w:t>
            </w:r>
            <w:r w:rsidRPr="00AD0A99">
              <w:rPr>
                <w:rFonts w:ascii="Arial" w:hAnsi="Arial" w:cs="Arial"/>
                <w:szCs w:val="24"/>
                <w:lang w:val="pt-PT"/>
              </w:rPr>
              <w:t>I MORENO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AMAIA BEISTEGI EGUREN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ANE JUARISTI AZCUE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IÑIGO IGLESIAS AYESTARAN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PEIO JOSEPE LOPEZ DE SUBIJANA ALONSO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CELIA LANA RANZ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ASIER BOTO NOVOA</w:t>
            </w:r>
          </w:p>
        </w:tc>
      </w:tr>
      <w:tr w:rsidR="006A660D" w:rsidRPr="00AD0A99">
        <w:tc>
          <w:tcPr>
            <w:tcW w:w="5102" w:type="dxa"/>
          </w:tcPr>
          <w:p w:rsidR="006A660D" w:rsidRPr="00AD0A99" w:rsidRDefault="006A660D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lastRenderedPageBreak/>
              <w:t>BAZTERTUAK:</w:t>
            </w:r>
          </w:p>
        </w:tc>
        <w:tc>
          <w:tcPr>
            <w:tcW w:w="5212" w:type="dxa"/>
          </w:tcPr>
          <w:p w:rsidR="006A660D" w:rsidRPr="00AD0A99" w:rsidRDefault="006A660D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EXCLUIDOS/AS: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396ED8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a)</w:t>
            </w:r>
            <w:r w:rsidR="006A660D" w:rsidRPr="00AD0A99">
              <w:rPr>
                <w:rFonts w:ascii="Arial" w:hAnsi="Arial" w:cs="Arial"/>
                <w:szCs w:val="24"/>
                <w:lang w:val="pt-PT"/>
              </w:rPr>
              <w:t xml:space="preserve">Oinarri-arauko </w:t>
            </w:r>
            <w:smartTag w:uri="urn:schemas-microsoft-com:office:smarttags" w:element="metricconverter">
              <w:smartTagPr>
                <w:attr w:name="ProductID" w:val="2. f"/>
              </w:smartTagPr>
              <w:r w:rsidR="006A660D" w:rsidRPr="00AD0A99">
                <w:rPr>
                  <w:rFonts w:ascii="Arial" w:hAnsi="Arial" w:cs="Arial"/>
                  <w:szCs w:val="24"/>
                  <w:lang w:val="pt-PT"/>
                </w:rPr>
                <w:t>2. f</w:t>
              </w:r>
            </w:smartTag>
            <w:r w:rsidR="006A660D" w:rsidRPr="00AD0A99">
              <w:rPr>
                <w:rFonts w:ascii="Arial" w:hAnsi="Arial" w:cs="Arial"/>
                <w:szCs w:val="24"/>
                <w:lang w:val="pt-PT"/>
              </w:rPr>
              <w:t>) puntuan aipatutako baldintzak ez betetzeagatik:</w:t>
            </w:r>
          </w:p>
          <w:p w:rsidR="00C418A5" w:rsidRDefault="006A660D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Euskera ezagutza: Hizkuntzen Europako Erreferentzia Esparru Bateratuko C1 maila edo goragokoa izan behar dute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.</w:t>
            </w:r>
          </w:p>
          <w:p w:rsidR="00156247" w:rsidRPr="00156247" w:rsidRDefault="00156247" w:rsidP="008F3D02">
            <w:pPr>
              <w:pStyle w:val="Testu-gorputza"/>
              <w:ind w:firstLine="0"/>
              <w:rPr>
                <w:rFonts w:ascii="Arial" w:hAnsi="Arial" w:cs="Arial"/>
                <w:sz w:val="8"/>
                <w:szCs w:val="8"/>
                <w:lang w:val="pt-PT"/>
              </w:rPr>
            </w:pPr>
          </w:p>
          <w:p w:rsidR="00156247" w:rsidRPr="00AD0A99" w:rsidRDefault="00396ED8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b)Oinarri-arauko laugarren puntuan aipatutako baldintza ez betetzeagatik:</w:t>
            </w:r>
          </w:p>
          <w:p w:rsidR="00156247" w:rsidRPr="00AD0A99" w:rsidRDefault="00396ED8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Eskabidea epez kanpo aurkeztea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.</w:t>
            </w:r>
          </w:p>
        </w:tc>
        <w:tc>
          <w:tcPr>
            <w:tcW w:w="5212" w:type="dxa"/>
          </w:tcPr>
          <w:p w:rsidR="00B268DF" w:rsidRPr="00AD0A99" w:rsidRDefault="00396ED8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a)</w:t>
            </w:r>
            <w:r w:rsidR="006A660D" w:rsidRPr="00AD0A99">
              <w:rPr>
                <w:rFonts w:ascii="Arial" w:hAnsi="Arial" w:cs="Arial"/>
                <w:szCs w:val="24"/>
                <w:lang w:val="pt-PT"/>
              </w:rPr>
              <w:t xml:space="preserve">Por no cumplir los requisitos mencionados en el punto </w:t>
            </w:r>
            <w:smartTag w:uri="urn:schemas-microsoft-com:office:smarttags" w:element="metricconverter">
              <w:smartTagPr>
                <w:attr w:name="ProductID" w:val="2.f"/>
              </w:smartTagPr>
              <w:r w:rsidR="006A660D" w:rsidRPr="00AD0A99">
                <w:rPr>
                  <w:rFonts w:ascii="Arial" w:hAnsi="Arial" w:cs="Arial"/>
                  <w:szCs w:val="24"/>
                  <w:lang w:val="pt-PT"/>
                </w:rPr>
                <w:t>2.f</w:t>
              </w:r>
            </w:smartTag>
            <w:r w:rsidR="006A660D" w:rsidRPr="00AD0A99">
              <w:rPr>
                <w:rFonts w:ascii="Arial" w:hAnsi="Arial" w:cs="Arial"/>
                <w:szCs w:val="24"/>
                <w:lang w:val="pt-PT"/>
              </w:rPr>
              <w:t>) de las bases:</w:t>
            </w:r>
          </w:p>
          <w:p w:rsidR="00C418A5" w:rsidRPr="00AD0A99" w:rsidRDefault="006A660D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Conocimiento del Euskera: Poseer un conocimiento de euskera equivalente al nivel C1 o superior del Marco Común Europeo de Referencia para las Lenguas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.</w:t>
            </w:r>
          </w:p>
          <w:p w:rsidR="00396ED8" w:rsidRPr="00AD0A99" w:rsidRDefault="00396ED8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b)Por no cumplir los requisitos mencionados en el punto cuarto de las bases:</w:t>
            </w:r>
          </w:p>
          <w:p w:rsidR="00396ED8" w:rsidRPr="00AD0A99" w:rsidRDefault="00396ED8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Presentación de la instancia fuera de plazo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.</w:t>
            </w:r>
          </w:p>
        </w:tc>
      </w:tr>
      <w:tr w:rsidR="006A660D" w:rsidRPr="00AD0A99">
        <w:tc>
          <w:tcPr>
            <w:tcW w:w="10314" w:type="dxa"/>
            <w:gridSpan w:val="2"/>
          </w:tcPr>
          <w:p w:rsidR="006A660D" w:rsidRPr="00AD0A99" w:rsidRDefault="006A660D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ANDREA SALABERRI LASA</w:t>
            </w:r>
            <w:r w:rsidR="00396ED8" w:rsidRPr="00AD0A99">
              <w:rPr>
                <w:rFonts w:ascii="Arial" w:hAnsi="Arial" w:cs="Arial"/>
                <w:szCs w:val="24"/>
                <w:lang w:val="pt-PT"/>
              </w:rPr>
              <w:t xml:space="preserve"> (a)</w:t>
            </w:r>
          </w:p>
          <w:p w:rsidR="006A660D" w:rsidRPr="00AD0A99" w:rsidRDefault="006A660D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BEÑAT ARREGI GOICOLEA</w:t>
            </w:r>
            <w:r w:rsidR="00396ED8" w:rsidRPr="00AD0A99">
              <w:rPr>
                <w:rFonts w:ascii="Arial" w:hAnsi="Arial" w:cs="Arial"/>
                <w:szCs w:val="24"/>
                <w:lang w:val="pt-PT"/>
              </w:rPr>
              <w:t xml:space="preserve"> (a)</w:t>
            </w:r>
          </w:p>
          <w:p w:rsidR="006A660D" w:rsidRPr="00AD0A99" w:rsidRDefault="006A660D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MARIA JOSE MORENO JUAN</w:t>
            </w:r>
            <w:r w:rsidR="00396ED8" w:rsidRPr="00AD0A99">
              <w:rPr>
                <w:rFonts w:ascii="Arial" w:hAnsi="Arial" w:cs="Arial"/>
                <w:szCs w:val="24"/>
                <w:lang w:val="pt-PT"/>
              </w:rPr>
              <w:t xml:space="preserve"> (b)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Behin betikotzat joko dira behin behineko zerrenda horiek, erreklamaziorik jaso ezean 5 laguneko epean. E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gonez gero, onartu edo baztertu</w:t>
            </w:r>
            <w:r w:rsidRPr="00AD0A99">
              <w:rPr>
                <w:rFonts w:ascii="Arial" w:hAnsi="Arial" w:cs="Arial"/>
                <w:szCs w:val="24"/>
                <w:lang w:val="pt-PT"/>
              </w:rPr>
              <w:t xml:space="preserve"> egingo dira beste erabaki batean, eta erabaki horretan, behin betiko zerrendak onartuko dira eta jende aurrean jarriko dira Suradesako web orrian.</w:t>
            </w:r>
          </w:p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</w:p>
        </w:tc>
        <w:tc>
          <w:tcPr>
            <w:tcW w:w="521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Estas listas provisionales se entenderán automáticamente elevadas a definitivas si no se produjeran reclamaciones en el plazo de 5 días hábiles. Si las h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ubiera, serán aceptadas o rechaz</w:t>
            </w:r>
            <w:r w:rsidRPr="00AD0A99">
              <w:rPr>
                <w:rFonts w:ascii="Arial" w:hAnsi="Arial" w:cs="Arial"/>
                <w:szCs w:val="24"/>
                <w:lang w:val="pt-PT"/>
              </w:rPr>
              <w:t>adas en un nueva resolución, por la que se aprueben las listas definitivas, que serán expuestas en la página web de Suradesa.</w:t>
            </w:r>
          </w:p>
        </w:tc>
      </w:tr>
      <w:tr w:rsidR="00B268DF" w:rsidRPr="00AD0A99">
        <w:tc>
          <w:tcPr>
            <w:tcW w:w="5102" w:type="dxa"/>
          </w:tcPr>
          <w:p w:rsidR="00E543D4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Bigarrena:</w:t>
            </w:r>
            <w:r w:rsidRPr="00AD0A99">
              <w:rPr>
                <w:rFonts w:ascii="Arial" w:hAnsi="Arial" w:cs="Arial"/>
                <w:szCs w:val="24"/>
                <w:lang w:val="pt-PT"/>
              </w:rPr>
              <w:t xml:space="preserve"> Porzesua kalifikatu behar duen epaimahaia izandatzea:</w:t>
            </w:r>
          </w:p>
        </w:tc>
        <w:tc>
          <w:tcPr>
            <w:tcW w:w="521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 xml:space="preserve">Segundo: </w:t>
            </w:r>
            <w:r w:rsidRPr="00AD0A99">
              <w:rPr>
                <w:rFonts w:ascii="Arial" w:hAnsi="Arial" w:cs="Arial"/>
                <w:szCs w:val="24"/>
                <w:lang w:val="pt-PT"/>
              </w:rPr>
              <w:t>Designar la composición del Tribunal que ha de calificar el proceso</w:t>
            </w:r>
            <w:r w:rsidR="00C418A5" w:rsidRPr="00AD0A99">
              <w:rPr>
                <w:rFonts w:ascii="Arial" w:hAnsi="Arial" w:cs="Arial"/>
                <w:szCs w:val="24"/>
                <w:lang w:val="pt-PT"/>
              </w:rPr>
              <w:t>: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lastRenderedPageBreak/>
              <w:t xml:space="preserve">EPAIMAHAIBURUA: </w:t>
            </w:r>
            <w:r w:rsidRPr="00AD0A99">
              <w:rPr>
                <w:rFonts w:ascii="Arial" w:hAnsi="Arial" w:cs="Arial"/>
                <w:szCs w:val="24"/>
                <w:lang w:val="pt-PT"/>
              </w:rPr>
              <w:t xml:space="preserve">Jose </w:t>
            </w:r>
            <w:r w:rsidR="00AD0A99" w:rsidRPr="00AD0A99">
              <w:rPr>
                <w:rFonts w:ascii="Arial" w:hAnsi="Arial" w:cs="Arial"/>
                <w:szCs w:val="24"/>
                <w:lang w:val="pt-PT"/>
              </w:rPr>
              <w:t>Maria Er</w:t>
            </w:r>
            <w:r w:rsidR="006A660D" w:rsidRPr="00AD0A99">
              <w:rPr>
                <w:rFonts w:ascii="Arial" w:hAnsi="Arial" w:cs="Arial"/>
                <w:szCs w:val="24"/>
                <w:lang w:val="pt-PT"/>
              </w:rPr>
              <w:t>aña Gallastegi edo berak delegatzen duen teknikaria.</w:t>
            </w:r>
          </w:p>
        </w:tc>
        <w:tc>
          <w:tcPr>
            <w:tcW w:w="5212" w:type="dxa"/>
          </w:tcPr>
          <w:p w:rsidR="00B268DF" w:rsidRPr="00AD0A99" w:rsidRDefault="00B268DF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PRESIDENTE</w:t>
            </w:r>
            <w:r w:rsidR="00E543D4" w:rsidRPr="00AD0A99">
              <w:rPr>
                <w:rFonts w:ascii="Arial" w:hAnsi="Arial" w:cs="Arial"/>
                <w:b/>
                <w:szCs w:val="24"/>
                <w:lang w:val="pt-PT"/>
              </w:rPr>
              <w:t xml:space="preserve">: </w:t>
            </w:r>
            <w:r w:rsidR="00AD0A99" w:rsidRPr="00AD0A99">
              <w:rPr>
                <w:rFonts w:ascii="Arial" w:hAnsi="Arial" w:cs="Arial"/>
                <w:szCs w:val="24"/>
                <w:lang w:val="pt-PT"/>
              </w:rPr>
              <w:t>Jose María Er</w:t>
            </w:r>
            <w:r w:rsidR="00E543D4" w:rsidRPr="00AD0A99">
              <w:rPr>
                <w:rFonts w:ascii="Arial" w:hAnsi="Arial" w:cs="Arial"/>
                <w:szCs w:val="24"/>
                <w:lang w:val="pt-PT"/>
              </w:rPr>
              <w:t>aña Gallastegi o personal técnico en quien delegue.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E543D4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</w:rPr>
            </w:pPr>
            <w:r w:rsidRPr="00AD0A99">
              <w:rPr>
                <w:rFonts w:ascii="Arial" w:hAnsi="Arial" w:cs="Arial"/>
                <w:b/>
                <w:szCs w:val="24"/>
              </w:rPr>
              <w:t>KIDEAK:</w:t>
            </w:r>
          </w:p>
        </w:tc>
        <w:tc>
          <w:tcPr>
            <w:tcW w:w="5212" w:type="dxa"/>
          </w:tcPr>
          <w:p w:rsidR="00B268DF" w:rsidRPr="00AD0A99" w:rsidRDefault="00E543D4" w:rsidP="008F3D02">
            <w:pPr>
              <w:pStyle w:val="Testu-gorputza"/>
              <w:ind w:firstLine="0"/>
              <w:rPr>
                <w:rFonts w:ascii="Arial" w:hAnsi="Arial" w:cs="Arial"/>
                <w:b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VOCALES: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E543D4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- Juan Antonio Urdangarin.</w:t>
            </w:r>
          </w:p>
        </w:tc>
        <w:tc>
          <w:tcPr>
            <w:tcW w:w="5212" w:type="dxa"/>
          </w:tcPr>
          <w:p w:rsidR="00B268DF" w:rsidRPr="00AD0A99" w:rsidRDefault="00E543D4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 xml:space="preserve">- Juan Antonio </w:t>
            </w:r>
            <w:r w:rsidR="00396ED8" w:rsidRPr="00AD0A99">
              <w:rPr>
                <w:rFonts w:ascii="Arial" w:hAnsi="Arial" w:cs="Arial"/>
                <w:szCs w:val="24"/>
                <w:lang w:val="pt-PT"/>
              </w:rPr>
              <w:t xml:space="preserve">Urdangarin </w:t>
            </w:r>
            <w:r w:rsidRPr="00AD0A99">
              <w:rPr>
                <w:rFonts w:ascii="Arial" w:hAnsi="Arial" w:cs="Arial"/>
                <w:szCs w:val="24"/>
                <w:lang w:val="pt-PT"/>
              </w:rPr>
              <w:t>Alustiza</w:t>
            </w:r>
            <w:r w:rsidR="00AD0A99" w:rsidRPr="00AD0A99">
              <w:rPr>
                <w:rFonts w:ascii="Arial" w:hAnsi="Arial" w:cs="Arial"/>
                <w:szCs w:val="24"/>
                <w:lang w:val="pt-PT"/>
              </w:rPr>
              <w:t>.</w:t>
            </w:r>
          </w:p>
        </w:tc>
      </w:tr>
      <w:tr w:rsidR="00B268DF" w:rsidRPr="00AD0A99">
        <w:tc>
          <w:tcPr>
            <w:tcW w:w="5102" w:type="dxa"/>
          </w:tcPr>
          <w:p w:rsidR="00B268DF" w:rsidRPr="00AD0A99" w:rsidRDefault="00E543D4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- Amaia Iriondo Alberdi.</w:t>
            </w:r>
          </w:p>
        </w:tc>
        <w:tc>
          <w:tcPr>
            <w:tcW w:w="5212" w:type="dxa"/>
          </w:tcPr>
          <w:p w:rsidR="00B268DF" w:rsidRPr="00AD0A99" w:rsidRDefault="00E543D4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- Amaia Iriondo Alberdi.</w:t>
            </w:r>
          </w:p>
        </w:tc>
      </w:tr>
      <w:tr w:rsidR="00AD0A99" w:rsidRPr="00AD0A99">
        <w:tc>
          <w:tcPr>
            <w:tcW w:w="510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- Juan Inazio Galdos Larrea</w:t>
            </w:r>
          </w:p>
        </w:tc>
        <w:tc>
          <w:tcPr>
            <w:tcW w:w="5212" w:type="dxa"/>
          </w:tcPr>
          <w:p w:rsidR="00AD0A99" w:rsidRPr="00AD0A99" w:rsidRDefault="00AD0A99" w:rsidP="00A54006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-. uan Inazio Galdos Larrea</w:t>
            </w:r>
          </w:p>
        </w:tc>
      </w:tr>
      <w:tr w:rsidR="00AD0A99" w:rsidRPr="00AD0A99">
        <w:tc>
          <w:tcPr>
            <w:tcW w:w="510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IDAZKARIA</w:t>
            </w:r>
            <w:r w:rsidRPr="00AD0A99">
              <w:rPr>
                <w:rFonts w:ascii="Arial" w:hAnsi="Arial" w:cs="Arial"/>
                <w:szCs w:val="24"/>
                <w:lang w:val="pt-PT"/>
              </w:rPr>
              <w:t xml:space="preserve">: </w:t>
            </w:r>
            <w:smartTag w:uri="urn:schemas-microsoft-com:office:smarttags" w:element="PersonName">
              <w:smartTagPr>
                <w:attr w:name="ProductID" w:val="Miren Argi Zeziaga"/>
              </w:smartTagPr>
              <w:smartTag w:uri="urn:schemas-microsoft-com:office:smarttags" w:element="PersonName">
                <w:smartTagPr>
                  <w:attr w:name="ProductID" w:val="Miren Argi"/>
                </w:smartTagPr>
                <w:r w:rsidRPr="00AD0A99">
                  <w:rPr>
                    <w:rFonts w:ascii="Arial" w:hAnsi="Arial" w:cs="Arial"/>
                    <w:szCs w:val="24"/>
                    <w:lang w:val="pt-PT"/>
                  </w:rPr>
                  <w:t>Miren Argi</w:t>
                </w:r>
              </w:smartTag>
              <w:r w:rsidRPr="00AD0A99">
                <w:rPr>
                  <w:rFonts w:ascii="Arial" w:hAnsi="Arial" w:cs="Arial"/>
                  <w:szCs w:val="24"/>
                  <w:lang w:val="pt-PT"/>
                </w:rPr>
                <w:t xml:space="preserve"> Zeziaga</w:t>
              </w:r>
            </w:smartTag>
            <w:r w:rsidRPr="00AD0A99">
              <w:rPr>
                <w:rFonts w:ascii="Arial" w:hAnsi="Arial" w:cs="Arial"/>
                <w:szCs w:val="24"/>
                <w:lang w:val="pt-PT"/>
              </w:rPr>
              <w:t xml:space="preserve"> Mendizabal.</w:t>
            </w:r>
          </w:p>
        </w:tc>
        <w:tc>
          <w:tcPr>
            <w:tcW w:w="521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lang w:val="pt-PT"/>
              </w:rPr>
              <w:t>SECRETARIA</w:t>
            </w:r>
            <w:r w:rsidRPr="00AD0A99">
              <w:rPr>
                <w:rFonts w:ascii="Arial" w:hAnsi="Arial" w:cs="Arial"/>
                <w:szCs w:val="24"/>
                <w:lang w:val="pt-PT"/>
              </w:rPr>
              <w:t xml:space="preserve">: </w:t>
            </w:r>
            <w:smartTag w:uri="urn:schemas-microsoft-com:office:smarttags" w:element="PersonName">
              <w:smartTagPr>
                <w:attr w:name="ProductID" w:val="Miren Argi"/>
              </w:smartTagPr>
              <w:r w:rsidRPr="00AD0A99">
                <w:rPr>
                  <w:rFonts w:ascii="Arial" w:hAnsi="Arial" w:cs="Arial"/>
                  <w:szCs w:val="24"/>
                  <w:lang w:val="pt-PT"/>
                </w:rPr>
                <w:t>Miren Argi</w:t>
              </w:r>
            </w:smartTag>
            <w:r w:rsidRPr="00AD0A99">
              <w:rPr>
                <w:rFonts w:ascii="Arial" w:hAnsi="Arial" w:cs="Arial"/>
                <w:szCs w:val="24"/>
                <w:lang w:val="pt-PT"/>
              </w:rPr>
              <w:t xml:space="preserve"> Zeziaga Mendizabal.</w:t>
            </w:r>
          </w:p>
        </w:tc>
      </w:tr>
      <w:tr w:rsidR="00AD0A99" w:rsidRPr="00AD0A99">
        <w:tc>
          <w:tcPr>
            <w:tcW w:w="510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u w:val="single"/>
                <w:lang w:val="pt-PT"/>
              </w:rPr>
              <w:t>Hirugarrena</w:t>
            </w:r>
            <w:r w:rsidRPr="00AD0A99">
              <w:rPr>
                <w:rFonts w:ascii="Arial" w:hAnsi="Arial" w:cs="Arial"/>
                <w:szCs w:val="24"/>
                <w:lang w:val="pt-PT"/>
              </w:rPr>
              <w:t>: Epaimahaia eratuko da 2015eko martxoaren 16, astelehena, 12:00etan, Suradesan</w:t>
            </w:r>
          </w:p>
        </w:tc>
        <w:tc>
          <w:tcPr>
            <w:tcW w:w="521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b/>
                <w:szCs w:val="24"/>
                <w:u w:val="single"/>
                <w:lang w:val="pt-PT"/>
              </w:rPr>
              <w:t>Tercero</w:t>
            </w:r>
            <w:r w:rsidRPr="00AD0A99">
              <w:rPr>
                <w:rFonts w:ascii="Arial" w:hAnsi="Arial" w:cs="Arial"/>
                <w:szCs w:val="24"/>
                <w:lang w:val="pt-PT"/>
              </w:rPr>
              <w:t>: El Tribunal se constituirá el día 16 de marzo de 2015, lunes, a las 12:00, en Suradesa.</w:t>
            </w:r>
          </w:p>
        </w:tc>
      </w:tr>
      <w:tr w:rsidR="00AD0A99" w:rsidRPr="00AD0A99">
        <w:tc>
          <w:tcPr>
            <w:tcW w:w="510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Probei dagokien data bere egunean iragarriko da Suradesako Iragarki Taulan eta bere web orrian.</w:t>
            </w:r>
          </w:p>
        </w:tc>
        <w:tc>
          <w:tcPr>
            <w:tcW w:w="5212" w:type="dxa"/>
          </w:tcPr>
          <w:p w:rsidR="00AD0A99" w:rsidRPr="00AD0A99" w:rsidRDefault="00AD0A99" w:rsidP="008F3D02">
            <w:pPr>
              <w:pStyle w:val="Testu-gorputza"/>
              <w:ind w:firstLine="0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La fecha correspondiente a las pruebas se anunciará oportunamente en el Tablón de Anuncios de Suradesa y en su página web.</w:t>
            </w:r>
          </w:p>
        </w:tc>
      </w:tr>
      <w:tr w:rsidR="00AD0A99" w:rsidRPr="00AD0A99">
        <w:tc>
          <w:tcPr>
            <w:tcW w:w="10314" w:type="dxa"/>
            <w:gridSpan w:val="2"/>
          </w:tcPr>
          <w:p w:rsidR="00AD0A99" w:rsidRPr="00AD0A99" w:rsidRDefault="00AD0A99" w:rsidP="00AD0A99">
            <w:pPr>
              <w:pStyle w:val="Testu-gorputza"/>
              <w:ind w:firstLine="0"/>
              <w:jc w:val="center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Arrasate, 2015eko martxoaren 13</w:t>
            </w:r>
          </w:p>
        </w:tc>
      </w:tr>
      <w:tr w:rsidR="00AD0A99" w:rsidRPr="00AD0A99">
        <w:tc>
          <w:tcPr>
            <w:tcW w:w="10314" w:type="dxa"/>
            <w:gridSpan w:val="2"/>
          </w:tcPr>
          <w:p w:rsidR="00AD0A99" w:rsidRPr="00AD0A99" w:rsidRDefault="00AD0A99" w:rsidP="00E543D4">
            <w:pPr>
              <w:pStyle w:val="Testu-gorputza"/>
              <w:ind w:firstLine="0"/>
              <w:jc w:val="center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Lehendakaria</w:t>
            </w:r>
          </w:p>
          <w:p w:rsidR="00AD0A99" w:rsidRPr="00AD0A99" w:rsidRDefault="00AD0A99" w:rsidP="00E543D4">
            <w:pPr>
              <w:pStyle w:val="Testu-gorputza"/>
              <w:ind w:firstLine="0"/>
              <w:jc w:val="center"/>
              <w:rPr>
                <w:rFonts w:ascii="Arial" w:hAnsi="Arial" w:cs="Arial"/>
                <w:szCs w:val="24"/>
                <w:lang w:val="pt-PT"/>
              </w:rPr>
            </w:pPr>
            <w:r w:rsidRPr="00AD0A99">
              <w:rPr>
                <w:rFonts w:ascii="Arial" w:hAnsi="Arial" w:cs="Arial"/>
                <w:szCs w:val="24"/>
                <w:lang w:val="pt-PT"/>
              </w:rPr>
              <w:t>Beñat Herce Leceta</w:t>
            </w:r>
          </w:p>
        </w:tc>
      </w:tr>
    </w:tbl>
    <w:p w:rsidR="00B268DF" w:rsidRPr="00AD0A99" w:rsidRDefault="00B268DF" w:rsidP="00AD0A99">
      <w:pPr>
        <w:pStyle w:val="Testu-gorputza"/>
        <w:ind w:firstLine="0"/>
        <w:rPr>
          <w:szCs w:val="24"/>
          <w:lang w:val="pt-PT"/>
        </w:rPr>
      </w:pPr>
    </w:p>
    <w:sectPr w:rsidR="00B268DF" w:rsidRPr="00AD0A99" w:rsidSect="002D4A04">
      <w:headerReference w:type="default" r:id="rId6"/>
      <w:type w:val="continuous"/>
      <w:pgSz w:w="11906" w:h="16838" w:code="9"/>
      <w:pgMar w:top="567" w:right="849" w:bottom="1134" w:left="993" w:header="0" w:footer="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B2" w:rsidRDefault="005E0CB2">
      <w:r>
        <w:separator/>
      </w:r>
    </w:p>
  </w:endnote>
  <w:endnote w:type="continuationSeparator" w:id="0">
    <w:p w:rsidR="005E0CB2" w:rsidRDefault="005E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B2" w:rsidRDefault="005E0CB2">
      <w:r>
        <w:separator/>
      </w:r>
    </w:p>
  </w:footnote>
  <w:footnote w:type="continuationSeparator" w:id="0">
    <w:p w:rsidR="005E0CB2" w:rsidRDefault="005E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DF" w:rsidRDefault="00B268DF"/>
  <w:p w:rsidR="00B268DF" w:rsidRDefault="00B268DF"/>
  <w:p w:rsidR="00B268DF" w:rsidRDefault="00B268DF"/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173"/>
      <w:gridCol w:w="5034"/>
    </w:tblGrid>
    <w:tr w:rsidR="00B268DF">
      <w:trPr>
        <w:trHeight w:val="1442"/>
      </w:trPr>
      <w:tc>
        <w:tcPr>
          <w:tcW w:w="5173" w:type="dxa"/>
        </w:tcPr>
        <w:p w:rsidR="00B268DF" w:rsidRDefault="002A277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21590</wp:posOffset>
                </wp:positionV>
                <wp:extent cx="720725" cy="914400"/>
                <wp:effectExtent l="19050" t="0" r="317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34" w:type="dxa"/>
        </w:tcPr>
        <w:p w:rsidR="00B268DF" w:rsidRDefault="00B268DF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</w:p>
        <w:p w:rsidR="00B268DF" w:rsidRDefault="00B268DF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</w:p>
        <w:p w:rsidR="00B268DF" w:rsidRDefault="00B268DF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</w:p>
        <w:p w:rsidR="00B268DF" w:rsidRDefault="00B268DF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  <w:proofErr w:type="spellStart"/>
          <w:r>
            <w:rPr>
              <w:rFonts w:ascii="Univers" w:hAnsi="Univers"/>
              <w:b/>
              <w:sz w:val="22"/>
            </w:rPr>
            <w:t>Pertsonala</w:t>
          </w:r>
          <w:proofErr w:type="spellEnd"/>
          <w:r>
            <w:rPr>
              <w:rFonts w:ascii="Univers" w:hAnsi="Univers"/>
              <w:b/>
              <w:sz w:val="22"/>
            </w:rPr>
            <w:t xml:space="preserve"> </w:t>
          </w:r>
          <w:r w:rsidR="002A2774">
            <w:rPr>
              <w:rFonts w:ascii="Univers" w:hAnsi="Univers"/>
              <w:b/>
              <w:noProof/>
              <w:sz w:val="22"/>
            </w:rPr>
            <w:drawing>
              <wp:inline distT="0" distB="0" distL="0" distR="0">
                <wp:extent cx="84455" cy="84455"/>
                <wp:effectExtent l="19050" t="0" r="0" b="0"/>
                <wp:docPr id="1" name="Imagen 1" descr="koadrotx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koadrotx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68DF">
      <w:trPr>
        <w:trHeight w:val="598"/>
      </w:trPr>
      <w:tc>
        <w:tcPr>
          <w:tcW w:w="4889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:rsidR="00B268DF" w:rsidRDefault="00B268DF">
          <w:pPr>
            <w:pStyle w:val="Encabezado"/>
            <w:rPr>
              <w:rFonts w:ascii="Univers" w:hAnsi="Univers"/>
              <w:sz w:val="22"/>
            </w:rPr>
          </w:pPr>
          <w:proofErr w:type="spellStart"/>
          <w:r>
            <w:rPr>
              <w:rFonts w:ascii="Univers" w:hAnsi="Univers"/>
              <w:b/>
              <w:sz w:val="22"/>
            </w:rPr>
            <w:t>Esp</w:t>
          </w:r>
          <w:proofErr w:type="spellEnd"/>
          <w:r>
            <w:rPr>
              <w:rFonts w:ascii="Univers" w:hAnsi="Univers"/>
              <w:b/>
              <w:sz w:val="22"/>
            </w:rPr>
            <w:t xml:space="preserve">. </w:t>
          </w:r>
          <w:proofErr w:type="spellStart"/>
          <w:r>
            <w:rPr>
              <w:rFonts w:ascii="Univers" w:hAnsi="Univers"/>
              <w:b/>
              <w:sz w:val="22"/>
            </w:rPr>
            <w:t>kodea</w:t>
          </w:r>
          <w:proofErr w:type="spellEnd"/>
          <w:r>
            <w:rPr>
              <w:rFonts w:ascii="Univers" w:hAnsi="Univers"/>
              <w:b/>
              <w:sz w:val="22"/>
            </w:rPr>
            <w:t xml:space="preserve">: </w:t>
          </w:r>
          <w:r>
            <w:rPr>
              <w:rFonts w:ascii="Univers" w:hAnsi="Univers"/>
              <w:sz w:val="22"/>
            </w:rPr>
            <w:t>2015PHP001</w:t>
          </w:r>
        </w:p>
      </w:tc>
      <w:tc>
        <w:tcPr>
          <w:tcW w:w="5034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:rsidR="00B268DF" w:rsidRDefault="00B268DF">
          <w:pPr>
            <w:pStyle w:val="Encabezado"/>
            <w:rPr>
              <w:rFonts w:ascii="Univers" w:hAnsi="Univers"/>
              <w:sz w:val="22"/>
            </w:rPr>
          </w:pPr>
          <w:proofErr w:type="spellStart"/>
          <w:r>
            <w:rPr>
              <w:rFonts w:ascii="Univers" w:hAnsi="Univers"/>
              <w:b/>
              <w:sz w:val="22"/>
            </w:rPr>
            <w:t>Gaia</w:t>
          </w:r>
          <w:proofErr w:type="spellEnd"/>
          <w:r>
            <w:rPr>
              <w:rFonts w:ascii="Univers" w:hAnsi="Univers"/>
              <w:b/>
              <w:sz w:val="22"/>
            </w:rPr>
            <w:t xml:space="preserve">: </w:t>
          </w:r>
          <w:r>
            <w:rPr>
              <w:rFonts w:ascii="Univers" w:hAnsi="Univers"/>
              <w:sz w:val="22"/>
            </w:rPr>
            <w:t>ARKITEKTOA</w:t>
          </w:r>
        </w:p>
        <w:p w:rsidR="00B268DF" w:rsidRDefault="00B268DF">
          <w:pPr>
            <w:pStyle w:val="Encabezado"/>
            <w:rPr>
              <w:rFonts w:ascii="Univers" w:hAnsi="Univers"/>
              <w:b/>
              <w:spacing w:val="40"/>
              <w:sz w:val="22"/>
            </w:rPr>
          </w:pPr>
        </w:p>
      </w:tc>
    </w:tr>
  </w:tbl>
  <w:p w:rsidR="00B268DF" w:rsidRDefault="00B268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5336"/>
    <w:rsid w:val="000E7DA9"/>
    <w:rsid w:val="000F249E"/>
    <w:rsid w:val="00120278"/>
    <w:rsid w:val="00133744"/>
    <w:rsid w:val="00156247"/>
    <w:rsid w:val="0017538C"/>
    <w:rsid w:val="001F1BFC"/>
    <w:rsid w:val="00203F30"/>
    <w:rsid w:val="00262B8C"/>
    <w:rsid w:val="002A2774"/>
    <w:rsid w:val="002D4A04"/>
    <w:rsid w:val="002E212A"/>
    <w:rsid w:val="00360EE0"/>
    <w:rsid w:val="00396ED8"/>
    <w:rsid w:val="003C0B2F"/>
    <w:rsid w:val="00404EBF"/>
    <w:rsid w:val="00465165"/>
    <w:rsid w:val="0046619E"/>
    <w:rsid w:val="00476FA6"/>
    <w:rsid w:val="004D4FC6"/>
    <w:rsid w:val="00585E2B"/>
    <w:rsid w:val="005B397A"/>
    <w:rsid w:val="005B7687"/>
    <w:rsid w:val="005E0CB2"/>
    <w:rsid w:val="005F2751"/>
    <w:rsid w:val="006A660D"/>
    <w:rsid w:val="006B6758"/>
    <w:rsid w:val="006E5336"/>
    <w:rsid w:val="00700102"/>
    <w:rsid w:val="007275C2"/>
    <w:rsid w:val="0073672F"/>
    <w:rsid w:val="00764C06"/>
    <w:rsid w:val="008F3D02"/>
    <w:rsid w:val="009552B5"/>
    <w:rsid w:val="009917A2"/>
    <w:rsid w:val="00A0152E"/>
    <w:rsid w:val="00A21728"/>
    <w:rsid w:val="00A54006"/>
    <w:rsid w:val="00AD0A99"/>
    <w:rsid w:val="00B268DF"/>
    <w:rsid w:val="00B85063"/>
    <w:rsid w:val="00BA3276"/>
    <w:rsid w:val="00C418A5"/>
    <w:rsid w:val="00C505E9"/>
    <w:rsid w:val="00C50945"/>
    <w:rsid w:val="00C602C5"/>
    <w:rsid w:val="00C655D9"/>
    <w:rsid w:val="00C70A6D"/>
    <w:rsid w:val="00CF5096"/>
    <w:rsid w:val="00D67ACD"/>
    <w:rsid w:val="00DE17DF"/>
    <w:rsid w:val="00E02161"/>
    <w:rsid w:val="00E543D4"/>
    <w:rsid w:val="00EC3B17"/>
    <w:rsid w:val="00F43A97"/>
    <w:rsid w:val="00FA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336"/>
  </w:style>
  <w:style w:type="paragraph" w:styleId="Ttulo1">
    <w:name w:val="heading 1"/>
    <w:basedOn w:val="Normal"/>
    <w:next w:val="Normal"/>
    <w:link w:val="Ttulo1Car"/>
    <w:qFormat/>
    <w:rsid w:val="006E5336"/>
    <w:pPr>
      <w:keepNext/>
      <w:spacing w:before="240" w:after="60"/>
      <w:jc w:val="center"/>
      <w:outlineLvl w:val="0"/>
    </w:pPr>
    <w:rPr>
      <w:rFonts w:ascii="Univers" w:hAnsi="Univers"/>
      <w:b/>
      <w:kern w:val="28"/>
      <w:sz w:val="28"/>
    </w:rPr>
  </w:style>
  <w:style w:type="paragraph" w:styleId="Ttulo3">
    <w:name w:val="heading 3"/>
    <w:basedOn w:val="Normal"/>
    <w:next w:val="Normal"/>
    <w:link w:val="Ttulo3Car"/>
    <w:qFormat/>
    <w:rsid w:val="00476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1F1B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locked/>
    <w:rsid w:val="00476FA6"/>
    <w:rPr>
      <w:rFonts w:ascii="Cambria" w:hAnsi="Cambria" w:cs="Times New Roman"/>
      <w:b/>
      <w:sz w:val="26"/>
    </w:rPr>
  </w:style>
  <w:style w:type="paragraph" w:styleId="Encabezado">
    <w:name w:val="header"/>
    <w:basedOn w:val="Normal"/>
    <w:link w:val="EncabezadoCar"/>
    <w:rsid w:val="006E53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1F1BFC"/>
    <w:rPr>
      <w:rFonts w:cs="Times New Roman"/>
      <w:sz w:val="20"/>
      <w:szCs w:val="20"/>
    </w:rPr>
  </w:style>
  <w:style w:type="paragraph" w:customStyle="1" w:styleId="Testu-gorputza">
    <w:name w:val="Testu-gorputza"/>
    <w:basedOn w:val="Normal"/>
    <w:rsid w:val="006E5336"/>
    <w:pPr>
      <w:spacing w:before="200"/>
      <w:ind w:firstLine="851"/>
      <w:jc w:val="both"/>
    </w:pPr>
    <w:rPr>
      <w:rFonts w:ascii="Garamond" w:hAnsi="Garamond"/>
      <w:sz w:val="24"/>
    </w:rPr>
  </w:style>
  <w:style w:type="paragraph" w:customStyle="1" w:styleId="2columnatestugorputza">
    <w:name w:val="2columnatestugorputza"/>
    <w:basedOn w:val="Testu-gorputza"/>
    <w:rsid w:val="006E5336"/>
    <w:pPr>
      <w:ind w:firstLine="0"/>
    </w:pPr>
  </w:style>
  <w:style w:type="paragraph" w:styleId="Textoindependiente">
    <w:name w:val="Body Text"/>
    <w:basedOn w:val="Normal"/>
    <w:link w:val="TextoindependienteCar"/>
    <w:rsid w:val="006E5336"/>
    <w:pPr>
      <w:spacing w:after="120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F1BFC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rsid w:val="006E53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1F1BFC"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6E5336"/>
    <w:pPr>
      <w:ind w:firstLine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1F1BFC"/>
    <w:rPr>
      <w:rFonts w:cs="Times New Roman"/>
      <w:sz w:val="20"/>
      <w:szCs w:val="20"/>
    </w:rPr>
  </w:style>
  <w:style w:type="paragraph" w:customStyle="1" w:styleId="Izenburua">
    <w:name w:val="Izenburua"/>
    <w:basedOn w:val="Testu-gorputza"/>
    <w:rsid w:val="006E5336"/>
    <w:pPr>
      <w:jc w:val="center"/>
    </w:pPr>
    <w:rPr>
      <w:rFonts w:ascii="Univers" w:hAnsi="Univers"/>
      <w:b/>
      <w:u w:val="single"/>
    </w:rPr>
  </w:style>
  <w:style w:type="paragraph" w:customStyle="1" w:styleId="Izenburuaazpimarraketarikgabe">
    <w:name w:val="Izenburuaazpimarraketarikgabe"/>
    <w:basedOn w:val="Izenburua"/>
    <w:rsid w:val="006E5336"/>
    <w:rPr>
      <w:u w:val="none"/>
    </w:rPr>
  </w:style>
  <w:style w:type="paragraph" w:customStyle="1" w:styleId="Testu-gorputzaSANGRIARIKGABE">
    <w:name w:val="Testu-gorputza SANGRIARIKGABE"/>
    <w:basedOn w:val="Normal"/>
    <w:rsid w:val="006E5336"/>
    <w:pPr>
      <w:spacing w:before="200"/>
      <w:jc w:val="both"/>
    </w:pPr>
    <w:rPr>
      <w:rFonts w:ascii="Garamond" w:hAnsi="Garamond"/>
      <w:sz w:val="24"/>
    </w:rPr>
  </w:style>
  <w:style w:type="paragraph" w:customStyle="1" w:styleId="UNIVERSCONDENSED12">
    <w:name w:val="UNIVERSCONDENSED12"/>
    <w:basedOn w:val="Normal"/>
    <w:rsid w:val="006E5336"/>
    <w:pPr>
      <w:pBdr>
        <w:bottom w:val="single" w:sz="4" w:space="1" w:color="auto"/>
      </w:pBdr>
      <w:jc w:val="both"/>
    </w:pPr>
    <w:rPr>
      <w:rFonts w:ascii="Univers Condensed" w:hAnsi="Univers Condensed"/>
      <w:b/>
      <w:sz w:val="24"/>
    </w:rPr>
  </w:style>
  <w:style w:type="paragraph" w:customStyle="1" w:styleId="UNIVERS12">
    <w:name w:val="UNIVERS12"/>
    <w:basedOn w:val="Normal"/>
    <w:autoRedefine/>
    <w:rsid w:val="00700102"/>
    <w:pPr>
      <w:pBdr>
        <w:bottom w:val="single" w:sz="4" w:space="1" w:color="auto"/>
      </w:pBdr>
    </w:pPr>
    <w:rPr>
      <w:rFonts w:ascii="Univers" w:hAnsi="Univers"/>
      <w:b/>
      <w:sz w:val="24"/>
    </w:rPr>
  </w:style>
  <w:style w:type="paragraph" w:customStyle="1" w:styleId="TESTUGORPUTZACOLUMNA">
    <w:name w:val="TESTUGORPUTZA COLUMNA"/>
    <w:basedOn w:val="Testu-gorputzaSANGRIARIKGABE"/>
    <w:rsid w:val="006E5336"/>
    <w:pPr>
      <w:ind w:right="142"/>
    </w:pPr>
    <w:rPr>
      <w:lang w:val="eu-ES"/>
    </w:rPr>
  </w:style>
  <w:style w:type="paragraph" w:customStyle="1" w:styleId="testu-gorputza0">
    <w:name w:val="testu-gorputza"/>
    <w:basedOn w:val="Normal"/>
    <w:autoRedefine/>
    <w:rsid w:val="00700102"/>
    <w:pPr>
      <w:spacing w:before="200"/>
      <w:ind w:firstLine="851"/>
      <w:jc w:val="both"/>
    </w:pPr>
    <w:rPr>
      <w:rFonts w:ascii="Garamond" w:hAnsi="Garamond"/>
      <w:sz w:val="24"/>
    </w:rPr>
  </w:style>
  <w:style w:type="table" w:styleId="Tablaconcuadrcula">
    <w:name w:val="Table Grid"/>
    <w:basedOn w:val="Tablanormal"/>
    <w:rsid w:val="005B3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Zuzendari anderea/jauna:</vt:lpstr>
    </vt:vector>
  </TitlesOfParts>
  <Company>Arrasateko Udala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Zuzendari anderea/jauna:</dc:title>
  <dc:creator>Josefa .</dc:creator>
  <cp:lastModifiedBy>Usuario</cp:lastModifiedBy>
  <cp:revision>4</cp:revision>
  <cp:lastPrinted>2015-03-13T12:00:00Z</cp:lastPrinted>
  <dcterms:created xsi:type="dcterms:W3CDTF">2015-03-13T11:42:00Z</dcterms:created>
  <dcterms:modified xsi:type="dcterms:W3CDTF">2015-03-13T12:01:00Z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ARRUDALA\jmeraña</vt:lpwstr>
  </property>
  <property fmtid="{D5CDD505-2E9C-101B-9397-08002B2CF9AE}" pid="3" name="cgsCodigoCatalogo">
    <vt:lpwstr>K12/00775</vt:lpwstr>
  </property>
  <property fmtid="{D5CDD505-2E9C-101B-9397-08002B2CF9AE}" pid="4" name="cgsCodigoExpediente">
    <vt:lpwstr>2012PHPA0003</vt:lpwstr>
  </property>
  <property fmtid="{D5CDD505-2E9C-101B-9397-08002B2CF9AE}" pid="5" name="cgsGenerador">
    <vt:lpwstr>MUNIGEX</vt:lpwstr>
  </property>
  <property fmtid="{D5CDD505-2E9C-101B-9397-08002B2CF9AE}" pid="6" name="cgsIdioma">
    <vt:lpwstr>Euskara</vt:lpwstr>
  </property>
  <property fmtid="{D5CDD505-2E9C-101B-9397-08002B2CF9AE}" pid="7" name="cgsNumeroTramite">
    <vt:lpwstr>451518</vt:lpwstr>
  </property>
  <property fmtid="{D5CDD505-2E9C-101B-9397-08002B2CF9AE}" pid="8" name="cgsPlantilla">
    <vt:lpwstr>PBAI.60</vt:lpwstr>
  </property>
  <property fmtid="{D5CDD505-2E9C-101B-9397-08002B2CF9AE}" pid="9" name="cgsPoblacion">
    <vt:lpwstr>ARRASATE</vt:lpwstr>
  </property>
  <property fmtid="{D5CDD505-2E9C-101B-9397-08002B2CF9AE}" pid="10" name="cgsVersionGenerador">
    <vt:lpwstr>5.74</vt:lpwstr>
  </property>
</Properties>
</file>